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1C2D" w14:textId="2D1480F8" w:rsidR="00A43655" w:rsidRPr="002C239F" w:rsidRDefault="00A43655" w:rsidP="00A43655">
      <w:pPr>
        <w:jc w:val="center"/>
        <w:rPr>
          <w:b/>
          <w:bCs/>
          <w:sz w:val="26"/>
          <w:szCs w:val="26"/>
        </w:rPr>
      </w:pPr>
      <w:r w:rsidRPr="002C239F">
        <w:rPr>
          <w:b/>
          <w:bCs/>
          <w:sz w:val="26"/>
          <w:szCs w:val="26"/>
        </w:rPr>
        <w:t xml:space="preserve">Cérémonie – </w:t>
      </w:r>
      <w:r>
        <w:rPr>
          <w:b/>
          <w:bCs/>
          <w:sz w:val="26"/>
          <w:szCs w:val="26"/>
        </w:rPr>
        <w:t>Mardi 25 novembre</w:t>
      </w:r>
      <w:r w:rsidRPr="002C239F">
        <w:rPr>
          <w:b/>
          <w:bCs/>
          <w:sz w:val="26"/>
          <w:szCs w:val="26"/>
        </w:rPr>
        <w:t xml:space="preserve"> 2025</w:t>
      </w:r>
    </w:p>
    <w:p w14:paraId="155DB0EF" w14:textId="259C29B5" w:rsidR="00A43655" w:rsidRPr="002C239F" w:rsidRDefault="00A43655" w:rsidP="00A43655">
      <w:pPr>
        <w:jc w:val="center"/>
        <w:rPr>
          <w:b/>
          <w:bCs/>
          <w:sz w:val="26"/>
          <w:szCs w:val="26"/>
        </w:rPr>
      </w:pPr>
      <w:r w:rsidRPr="002C239F">
        <w:rPr>
          <w:b/>
          <w:bCs/>
          <w:sz w:val="26"/>
          <w:szCs w:val="26"/>
        </w:rPr>
        <w:t xml:space="preserve">au </w:t>
      </w:r>
      <w:r>
        <w:rPr>
          <w:b/>
          <w:bCs/>
          <w:sz w:val="26"/>
          <w:szCs w:val="26"/>
        </w:rPr>
        <w:t>Palais du Luxembourg</w:t>
      </w:r>
      <w:r w:rsidRPr="002C239F">
        <w:rPr>
          <w:b/>
          <w:bCs/>
          <w:sz w:val="26"/>
          <w:szCs w:val="26"/>
        </w:rPr>
        <w:t xml:space="preserve"> </w:t>
      </w:r>
      <w:r w:rsidR="006E7BF1">
        <w:rPr>
          <w:b/>
          <w:bCs/>
          <w:sz w:val="26"/>
          <w:szCs w:val="26"/>
        </w:rPr>
        <w:t>– Paris VIe</w:t>
      </w:r>
    </w:p>
    <w:p w14:paraId="512BA1AC" w14:textId="77777777" w:rsidR="00305A86" w:rsidRDefault="00A43655" w:rsidP="00973794">
      <w:pPr>
        <w:spacing w:before="120"/>
        <w:jc w:val="center"/>
        <w:rPr>
          <w:b/>
          <w:bCs/>
          <w:sz w:val="24"/>
        </w:rPr>
      </w:pPr>
      <w:r w:rsidRPr="006E7BF1">
        <w:rPr>
          <w:b/>
          <w:bCs/>
          <w:sz w:val="24"/>
        </w:rPr>
        <w:t xml:space="preserve">Remise du Prix littéraire </w:t>
      </w:r>
    </w:p>
    <w:p w14:paraId="263B0C6E" w14:textId="62116A65" w:rsidR="00A43655" w:rsidRPr="006E7BF1" w:rsidRDefault="00A43655" w:rsidP="00305A86">
      <w:pPr>
        <w:jc w:val="center"/>
        <w:rPr>
          <w:b/>
          <w:bCs/>
          <w:sz w:val="24"/>
        </w:rPr>
      </w:pPr>
      <w:r w:rsidRPr="006E7BF1">
        <w:rPr>
          <w:b/>
          <w:bCs/>
          <w:sz w:val="24"/>
        </w:rPr>
        <w:t xml:space="preserve">CAR </w:t>
      </w:r>
      <w:r w:rsidRPr="00E1638A">
        <w:rPr>
          <w:b/>
          <w:bCs/>
          <w:sz w:val="24"/>
        </w:rPr>
        <w:t xml:space="preserve">– </w:t>
      </w:r>
      <w:r w:rsidRPr="006E7BF1">
        <w:rPr>
          <w:b/>
          <w:bCs/>
          <w:sz w:val="24"/>
        </w:rPr>
        <w:t xml:space="preserve">SOUVENIR FRANÇAIS </w:t>
      </w:r>
      <w:r w:rsidRPr="00E1638A">
        <w:rPr>
          <w:b/>
          <w:bCs/>
          <w:sz w:val="24"/>
        </w:rPr>
        <w:t xml:space="preserve">– </w:t>
      </w:r>
      <w:r w:rsidRPr="006E7BF1">
        <w:rPr>
          <w:b/>
          <w:bCs/>
          <w:sz w:val="24"/>
        </w:rPr>
        <w:t>ORDRE DE LA LIBÉRATION</w:t>
      </w:r>
    </w:p>
    <w:p w14:paraId="42589421" w14:textId="77777777" w:rsidR="00A43655" w:rsidRPr="002C239F" w:rsidRDefault="00A43655" w:rsidP="00A43655">
      <w:pPr>
        <w:spacing w:before="120"/>
        <w:jc w:val="center"/>
        <w:rPr>
          <w:b/>
          <w:bCs/>
          <w:sz w:val="26"/>
          <w:szCs w:val="26"/>
        </w:rPr>
      </w:pPr>
      <w:r w:rsidRPr="002C239F">
        <w:rPr>
          <w:b/>
          <w:bCs/>
          <w:sz w:val="26"/>
          <w:szCs w:val="26"/>
        </w:rPr>
        <w:t xml:space="preserve">Allocution du </w:t>
      </w:r>
    </w:p>
    <w:p w14:paraId="5B378A5B" w14:textId="77777777" w:rsidR="00A43655" w:rsidRPr="009C1A11" w:rsidRDefault="00A43655" w:rsidP="00A43655">
      <w:pPr>
        <w:jc w:val="center"/>
        <w:rPr>
          <w:b/>
          <w:bCs/>
          <w:szCs w:val="22"/>
        </w:rPr>
      </w:pPr>
      <w:r w:rsidRPr="009C1A11">
        <w:rPr>
          <w:b/>
          <w:bCs/>
          <w:szCs w:val="22"/>
        </w:rPr>
        <w:t xml:space="preserve">Contrôleur général des armées (2S) Serge BARCELLINI, </w:t>
      </w:r>
    </w:p>
    <w:p w14:paraId="5BC369C4" w14:textId="7CC3B320" w:rsidR="00A43655" w:rsidRDefault="00A43655" w:rsidP="00973794">
      <w:pPr>
        <w:jc w:val="center"/>
        <w:rPr>
          <w:b/>
          <w:bCs/>
        </w:rPr>
      </w:pPr>
      <w:r w:rsidRPr="009C1A11">
        <w:rPr>
          <w:b/>
          <w:bCs/>
          <w:szCs w:val="22"/>
        </w:rPr>
        <w:t>Président général de l’association mémorielle Le Souvenir Français</w:t>
      </w:r>
    </w:p>
    <w:p w14:paraId="3F3A4998" w14:textId="77777777" w:rsidR="00305A86" w:rsidRDefault="00305A86" w:rsidP="00E1638A">
      <w:pPr>
        <w:jc w:val="both"/>
        <w:rPr>
          <w:b/>
          <w:bCs/>
        </w:rPr>
      </w:pPr>
    </w:p>
    <w:p w14:paraId="1E0297BD" w14:textId="77777777" w:rsidR="006E7BF1" w:rsidRDefault="006E7BF1" w:rsidP="00E1638A">
      <w:pPr>
        <w:jc w:val="both"/>
        <w:rPr>
          <w:b/>
          <w:bCs/>
        </w:rPr>
      </w:pPr>
    </w:p>
    <w:p w14:paraId="429DB368" w14:textId="441F6FF9" w:rsidR="00E1638A" w:rsidRPr="00E1638A" w:rsidRDefault="00E1638A" w:rsidP="006E7BF1">
      <w:pPr>
        <w:spacing w:line="360" w:lineRule="auto"/>
        <w:jc w:val="both"/>
        <w:rPr>
          <w:b/>
          <w:bCs/>
          <w:sz w:val="28"/>
          <w:szCs w:val="28"/>
        </w:rPr>
      </w:pPr>
      <w:r w:rsidRPr="00E1638A">
        <w:rPr>
          <w:b/>
          <w:bCs/>
          <w:sz w:val="28"/>
          <w:szCs w:val="28"/>
        </w:rPr>
        <w:t xml:space="preserve">Le Prix littéraire du </w:t>
      </w:r>
      <w:r w:rsidR="00973794" w:rsidRPr="006E7BF1">
        <w:rPr>
          <w:b/>
          <w:bCs/>
          <w:sz w:val="28"/>
          <w:szCs w:val="28"/>
        </w:rPr>
        <w:t xml:space="preserve">CAR </w:t>
      </w:r>
      <w:r w:rsidR="00973794" w:rsidRPr="00E1638A">
        <w:rPr>
          <w:b/>
          <w:bCs/>
          <w:sz w:val="28"/>
          <w:szCs w:val="28"/>
        </w:rPr>
        <w:t xml:space="preserve">– </w:t>
      </w:r>
      <w:r w:rsidR="00973794" w:rsidRPr="006E7BF1">
        <w:rPr>
          <w:b/>
          <w:bCs/>
          <w:sz w:val="28"/>
          <w:szCs w:val="28"/>
        </w:rPr>
        <w:t xml:space="preserve">SOUVENIR FRANÇAIS </w:t>
      </w:r>
      <w:r w:rsidR="00973794" w:rsidRPr="00E1638A">
        <w:rPr>
          <w:b/>
          <w:bCs/>
          <w:sz w:val="28"/>
          <w:szCs w:val="28"/>
        </w:rPr>
        <w:t xml:space="preserve">– </w:t>
      </w:r>
      <w:r w:rsidR="00973794" w:rsidRPr="006E7BF1">
        <w:rPr>
          <w:b/>
          <w:bCs/>
          <w:sz w:val="28"/>
          <w:szCs w:val="28"/>
        </w:rPr>
        <w:t>ORDRE DE LA LIBÉRATION</w:t>
      </w:r>
      <w:r w:rsidR="00973794" w:rsidRPr="006E7BF1">
        <w:rPr>
          <w:sz w:val="28"/>
          <w:szCs w:val="28"/>
        </w:rPr>
        <w:t xml:space="preserve"> </w:t>
      </w:r>
      <w:r w:rsidRPr="00E1638A">
        <w:rPr>
          <w:sz w:val="28"/>
          <w:szCs w:val="28"/>
        </w:rPr>
        <w:t>est, à bien des égards, une institution. Son histoire, beaucoup parmi vous la connaissent. Au lendemain de la victoire du 8 mai 1945, nombre de résistants ont voulu maintenir entre eux un lien d’amitié et un esprit de cohésion, avec la volonté d</w:t>
      </w:r>
      <w:r w:rsidRPr="006E7BF1">
        <w:rPr>
          <w:sz w:val="28"/>
          <w:szCs w:val="28"/>
        </w:rPr>
        <w:t xml:space="preserve">e </w:t>
      </w:r>
      <w:r w:rsidRPr="00E1638A">
        <w:rPr>
          <w:sz w:val="28"/>
          <w:szCs w:val="28"/>
        </w:rPr>
        <w:t>« peser » sur la vie publique de la nouvelle République.</w:t>
      </w:r>
    </w:p>
    <w:p w14:paraId="48DFF152" w14:textId="77777777" w:rsidR="00E1638A" w:rsidRPr="006E7BF1" w:rsidRDefault="00E1638A" w:rsidP="006E7BF1">
      <w:pPr>
        <w:jc w:val="both"/>
        <w:rPr>
          <w:sz w:val="28"/>
          <w:szCs w:val="28"/>
        </w:rPr>
      </w:pPr>
    </w:p>
    <w:p w14:paraId="7E45537E" w14:textId="6CEA10CE" w:rsidR="00305A86" w:rsidRDefault="00E1638A" w:rsidP="006E7BF1">
      <w:pPr>
        <w:spacing w:line="360" w:lineRule="auto"/>
        <w:jc w:val="both"/>
        <w:rPr>
          <w:sz w:val="28"/>
          <w:szCs w:val="28"/>
        </w:rPr>
      </w:pPr>
      <w:r w:rsidRPr="00E1638A">
        <w:rPr>
          <w:sz w:val="28"/>
          <w:szCs w:val="28"/>
        </w:rPr>
        <w:t xml:space="preserve">Des associations se sont alors constituées autour de la mémoire des réseaux </w:t>
      </w:r>
      <w:r w:rsidR="0009484E">
        <w:rPr>
          <w:sz w:val="28"/>
          <w:szCs w:val="28"/>
        </w:rPr>
        <w:t xml:space="preserve">et </w:t>
      </w:r>
      <w:r w:rsidRPr="00E1638A">
        <w:rPr>
          <w:sz w:val="28"/>
          <w:szCs w:val="28"/>
        </w:rPr>
        <w:t xml:space="preserve">des mouvements, comme Libération-Nord. D’autres ont rassemblé plus largement ceux que l’ONaCVG avait reconnus par l’attribution de la carte de Combattant Volontaire de la Résistance. </w:t>
      </w:r>
    </w:p>
    <w:p w14:paraId="36F86AB5" w14:textId="098CEBF9" w:rsidR="00E1638A" w:rsidRPr="006E7BF1" w:rsidRDefault="00E1638A" w:rsidP="006E7BF1">
      <w:pPr>
        <w:spacing w:line="360" w:lineRule="auto"/>
        <w:jc w:val="both"/>
        <w:rPr>
          <w:sz w:val="28"/>
          <w:szCs w:val="28"/>
        </w:rPr>
      </w:pPr>
      <w:r w:rsidRPr="00E1638A">
        <w:rPr>
          <w:sz w:val="28"/>
          <w:szCs w:val="28"/>
        </w:rPr>
        <w:lastRenderedPageBreak/>
        <w:t>Une carte longtemps considérée comme un véritable sésame. On pense à l’ANCVR, à la CNCVR, à l’ANACR.</w:t>
      </w:r>
    </w:p>
    <w:p w14:paraId="5C68916F" w14:textId="77777777" w:rsidR="00E1638A" w:rsidRPr="00E1638A" w:rsidRDefault="00E1638A" w:rsidP="006E7BF1">
      <w:pPr>
        <w:jc w:val="both"/>
        <w:rPr>
          <w:sz w:val="28"/>
          <w:szCs w:val="28"/>
        </w:rPr>
      </w:pPr>
    </w:p>
    <w:p w14:paraId="732277FE" w14:textId="2895D693" w:rsidR="00E1638A" w:rsidRPr="006E7BF1" w:rsidRDefault="00CC685C" w:rsidP="006E7BF1">
      <w:pPr>
        <w:spacing w:line="360" w:lineRule="auto"/>
        <w:jc w:val="both"/>
        <w:rPr>
          <w:sz w:val="28"/>
          <w:szCs w:val="28"/>
        </w:rPr>
      </w:pPr>
      <w:r w:rsidRPr="006E7BF1">
        <w:rPr>
          <w:sz w:val="28"/>
          <w:szCs w:val="28"/>
        </w:rPr>
        <w:t xml:space="preserve">Parallèlement à ce </w:t>
      </w:r>
      <w:r w:rsidR="00E1638A" w:rsidRPr="00E1638A">
        <w:rPr>
          <w:sz w:val="28"/>
          <w:szCs w:val="28"/>
        </w:rPr>
        <w:t xml:space="preserve">monde associatif en pleine construction, naît alors une structure plus confidentielle et volontairement élitiste : le </w:t>
      </w:r>
      <w:r w:rsidR="00E1638A" w:rsidRPr="00E1638A">
        <w:rPr>
          <w:b/>
          <w:bCs/>
          <w:sz w:val="28"/>
          <w:szCs w:val="28"/>
        </w:rPr>
        <w:t>Comité d’Action de la Résistance</w:t>
      </w:r>
      <w:r w:rsidR="00E1638A" w:rsidRPr="00E1638A">
        <w:rPr>
          <w:sz w:val="28"/>
          <w:szCs w:val="28"/>
        </w:rPr>
        <w:t>.</w:t>
      </w:r>
      <w:r w:rsidRPr="006E7BF1">
        <w:rPr>
          <w:sz w:val="28"/>
          <w:szCs w:val="28"/>
        </w:rPr>
        <w:t xml:space="preserve"> </w:t>
      </w:r>
      <w:r w:rsidR="00E1638A" w:rsidRPr="00E1638A">
        <w:rPr>
          <w:sz w:val="28"/>
          <w:szCs w:val="28"/>
        </w:rPr>
        <w:t xml:space="preserve">Son nom, déjà, dit tout. Le CAR ne militait ni pour la carte de CVR – ses membres étaient connus et reconnus – ni pour obtenir de nouvelles distinctions. Il s’est donné, dès l’origine, une autre mission </w:t>
      </w:r>
      <w:r w:rsidRPr="006E7BF1">
        <w:rPr>
          <w:sz w:val="28"/>
          <w:szCs w:val="28"/>
        </w:rPr>
        <w:t xml:space="preserve">– </w:t>
      </w:r>
      <w:r w:rsidR="00E1638A" w:rsidRPr="00E1638A">
        <w:rPr>
          <w:sz w:val="28"/>
          <w:szCs w:val="28"/>
        </w:rPr>
        <w:t xml:space="preserve">défendre l’image, l’esprit et la symbolique de la Résistance. Préserver ce qui en constituait la richesse </w:t>
      </w:r>
      <w:r w:rsidRPr="006E7BF1">
        <w:rPr>
          <w:sz w:val="28"/>
          <w:szCs w:val="28"/>
        </w:rPr>
        <w:t xml:space="preserve">de l’engagement </w:t>
      </w:r>
      <w:r w:rsidR="00E1638A" w:rsidRPr="00E1638A">
        <w:rPr>
          <w:sz w:val="28"/>
          <w:szCs w:val="28"/>
        </w:rPr>
        <w:t>moral.</w:t>
      </w:r>
    </w:p>
    <w:p w14:paraId="6ECE417C" w14:textId="77777777" w:rsidR="00E27649" w:rsidRPr="00E1638A" w:rsidRDefault="00E27649" w:rsidP="006E7BF1">
      <w:pPr>
        <w:jc w:val="both"/>
        <w:rPr>
          <w:sz w:val="28"/>
          <w:szCs w:val="28"/>
        </w:rPr>
      </w:pPr>
    </w:p>
    <w:p w14:paraId="0C624E1A" w14:textId="65D34609" w:rsidR="00E1638A" w:rsidRPr="006E7BF1" w:rsidRDefault="00E1638A" w:rsidP="006E7BF1">
      <w:pPr>
        <w:spacing w:line="360" w:lineRule="auto"/>
        <w:jc w:val="both"/>
        <w:rPr>
          <w:sz w:val="28"/>
          <w:szCs w:val="28"/>
        </w:rPr>
      </w:pPr>
      <w:r w:rsidRPr="00E1638A">
        <w:rPr>
          <w:sz w:val="28"/>
          <w:szCs w:val="28"/>
        </w:rPr>
        <w:t>C’est ce comité qui, au début des années 1960, eut l’i</w:t>
      </w:r>
      <w:r w:rsidR="00786789" w:rsidRPr="006E7BF1">
        <w:rPr>
          <w:sz w:val="28"/>
          <w:szCs w:val="28"/>
        </w:rPr>
        <w:t>dée d</w:t>
      </w:r>
      <w:r w:rsidRPr="00E1638A">
        <w:rPr>
          <w:sz w:val="28"/>
          <w:szCs w:val="28"/>
        </w:rPr>
        <w:t xml:space="preserve">e créer un prix littéraire destiné à récompenser un ouvrage consacré à la Résistance, présentant de véritables qualités </w:t>
      </w:r>
      <w:r w:rsidR="00786789" w:rsidRPr="006E7BF1">
        <w:rPr>
          <w:sz w:val="28"/>
          <w:szCs w:val="28"/>
        </w:rPr>
        <w:t>littéraires</w:t>
      </w:r>
      <w:r w:rsidRPr="00E1638A">
        <w:rPr>
          <w:sz w:val="28"/>
          <w:szCs w:val="28"/>
        </w:rPr>
        <w:t>.</w:t>
      </w:r>
      <w:r w:rsidR="00786789" w:rsidRPr="006E7BF1">
        <w:rPr>
          <w:sz w:val="28"/>
          <w:szCs w:val="28"/>
        </w:rPr>
        <w:t xml:space="preserve"> </w:t>
      </w:r>
      <w:r w:rsidRPr="00E1638A">
        <w:rPr>
          <w:sz w:val="28"/>
          <w:szCs w:val="28"/>
        </w:rPr>
        <w:t>Une idée remarquable, qui fait de ce prix – plus de soixante ans plus tard – une institution pleinement vivante.</w:t>
      </w:r>
    </w:p>
    <w:p w14:paraId="5E9E5C74" w14:textId="77777777" w:rsidR="00C20908" w:rsidRPr="00E1638A" w:rsidRDefault="00C20908" w:rsidP="006E7BF1">
      <w:pPr>
        <w:jc w:val="both"/>
        <w:rPr>
          <w:sz w:val="28"/>
          <w:szCs w:val="28"/>
        </w:rPr>
      </w:pPr>
    </w:p>
    <w:p w14:paraId="325AF49E" w14:textId="22221459" w:rsidR="00E1638A" w:rsidRPr="00E1638A" w:rsidRDefault="00E1638A" w:rsidP="006E7BF1">
      <w:pPr>
        <w:spacing w:line="360" w:lineRule="auto"/>
        <w:jc w:val="both"/>
        <w:rPr>
          <w:sz w:val="28"/>
          <w:szCs w:val="28"/>
        </w:rPr>
      </w:pPr>
      <w:r w:rsidRPr="00E1638A">
        <w:rPr>
          <w:b/>
          <w:bCs/>
          <w:sz w:val="28"/>
          <w:szCs w:val="28"/>
        </w:rPr>
        <w:lastRenderedPageBreak/>
        <w:t>Ce prix raconte aussi l’évolution de la mémoire résistante</w:t>
      </w:r>
      <w:r w:rsidRPr="00E1638A">
        <w:rPr>
          <w:sz w:val="28"/>
          <w:szCs w:val="28"/>
        </w:rPr>
        <w:t>.</w:t>
      </w:r>
      <w:r w:rsidR="00786789" w:rsidRPr="006E7BF1">
        <w:rPr>
          <w:sz w:val="28"/>
          <w:szCs w:val="28"/>
        </w:rPr>
        <w:t xml:space="preserve"> </w:t>
      </w:r>
      <w:r w:rsidRPr="00E1638A">
        <w:rPr>
          <w:sz w:val="28"/>
          <w:szCs w:val="28"/>
        </w:rPr>
        <w:t>Il fut d’abord le prix des grands résistants, ceux qui avaient joué un rôle décisif et voulaient fixer leur témoignage avant que ne s’</w:t>
      </w:r>
      <w:r w:rsidR="00786789" w:rsidRPr="006E7BF1">
        <w:rPr>
          <w:sz w:val="28"/>
          <w:szCs w:val="28"/>
        </w:rPr>
        <w:t xml:space="preserve">efface </w:t>
      </w:r>
      <w:r w:rsidRPr="00E1638A">
        <w:rPr>
          <w:sz w:val="28"/>
          <w:szCs w:val="28"/>
        </w:rPr>
        <w:t>leur destin.</w:t>
      </w:r>
      <w:r w:rsidR="00C20908" w:rsidRPr="006E7BF1">
        <w:rPr>
          <w:sz w:val="28"/>
          <w:szCs w:val="28"/>
        </w:rPr>
        <w:t xml:space="preserve"> </w:t>
      </w:r>
      <w:r w:rsidRPr="00E1638A">
        <w:rPr>
          <w:sz w:val="28"/>
          <w:szCs w:val="28"/>
        </w:rPr>
        <w:t xml:space="preserve">Il devint ensuite le prix de l’ère des témoins, ces hommes et ces femmes </w:t>
      </w:r>
      <w:r w:rsidR="005A7676" w:rsidRPr="006E7BF1">
        <w:rPr>
          <w:sz w:val="28"/>
          <w:szCs w:val="28"/>
        </w:rPr>
        <w:t xml:space="preserve">qui s’étaient engagés et </w:t>
      </w:r>
      <w:r w:rsidR="0009484E">
        <w:rPr>
          <w:sz w:val="28"/>
          <w:szCs w:val="28"/>
        </w:rPr>
        <w:t xml:space="preserve">qui étaient </w:t>
      </w:r>
      <w:r w:rsidRPr="00E1638A">
        <w:rPr>
          <w:sz w:val="28"/>
          <w:szCs w:val="28"/>
        </w:rPr>
        <w:t>désireux de transmettre leur histoire personnelle.</w:t>
      </w:r>
      <w:r w:rsidR="00C20908" w:rsidRPr="006E7BF1">
        <w:rPr>
          <w:sz w:val="28"/>
          <w:szCs w:val="28"/>
        </w:rPr>
        <w:t xml:space="preserve"> </w:t>
      </w:r>
      <w:r w:rsidRPr="00E1638A">
        <w:rPr>
          <w:sz w:val="28"/>
          <w:szCs w:val="28"/>
        </w:rPr>
        <w:t>Il est aujourd’hui le prix des historiens</w:t>
      </w:r>
      <w:r w:rsidR="005A7676" w:rsidRPr="006E7BF1">
        <w:rPr>
          <w:sz w:val="28"/>
          <w:szCs w:val="28"/>
        </w:rPr>
        <w:t xml:space="preserve"> qui couronne depuis plusieurs années </w:t>
      </w:r>
      <w:r w:rsidRPr="00E1638A">
        <w:rPr>
          <w:sz w:val="28"/>
          <w:szCs w:val="28"/>
        </w:rPr>
        <w:t xml:space="preserve">des ouvrages </w:t>
      </w:r>
      <w:r w:rsidR="005A7676" w:rsidRPr="006E7BF1">
        <w:rPr>
          <w:sz w:val="28"/>
          <w:szCs w:val="28"/>
        </w:rPr>
        <w:t xml:space="preserve">écrits par des chercheurs </w:t>
      </w:r>
      <w:r w:rsidRPr="00E1638A">
        <w:rPr>
          <w:sz w:val="28"/>
          <w:szCs w:val="28"/>
        </w:rPr>
        <w:t>qui renouvellent notre compréhension de la Résistance et de la Déportation, deux chapitres essentiels de l’histoire de France.</w:t>
      </w:r>
    </w:p>
    <w:p w14:paraId="565D5C57" w14:textId="77777777" w:rsidR="00C20908" w:rsidRPr="006E7BF1" w:rsidRDefault="00C20908" w:rsidP="006E7BF1">
      <w:pPr>
        <w:jc w:val="both"/>
        <w:rPr>
          <w:sz w:val="28"/>
          <w:szCs w:val="28"/>
        </w:rPr>
      </w:pPr>
    </w:p>
    <w:p w14:paraId="66671B93" w14:textId="1F548C09" w:rsidR="00E1638A" w:rsidRPr="00E1638A" w:rsidRDefault="00E1638A" w:rsidP="006E7BF1">
      <w:pPr>
        <w:spacing w:line="360" w:lineRule="auto"/>
        <w:jc w:val="both"/>
        <w:rPr>
          <w:sz w:val="28"/>
          <w:szCs w:val="28"/>
        </w:rPr>
      </w:pPr>
      <w:r w:rsidRPr="00E1638A">
        <w:rPr>
          <w:sz w:val="28"/>
          <w:szCs w:val="28"/>
        </w:rPr>
        <w:t>Essentiels, oui. Car que serait notre pays si la Résistance n’avait pas choisi de se lever – qu’elle ait entendu ou non l’appel fondateur du général de Gaulle</w:t>
      </w:r>
      <w:r w:rsidR="00305A86">
        <w:rPr>
          <w:sz w:val="28"/>
          <w:szCs w:val="28"/>
        </w:rPr>
        <w:t> </w:t>
      </w:r>
      <w:r w:rsidRPr="00E1638A">
        <w:rPr>
          <w:sz w:val="28"/>
          <w:szCs w:val="28"/>
        </w:rPr>
        <w:t>?</w:t>
      </w:r>
    </w:p>
    <w:p w14:paraId="2EA994F9" w14:textId="77777777" w:rsidR="00C20908" w:rsidRPr="006E7BF1" w:rsidRDefault="00C20908" w:rsidP="006E7BF1">
      <w:pPr>
        <w:jc w:val="both"/>
        <w:rPr>
          <w:sz w:val="28"/>
          <w:szCs w:val="28"/>
        </w:rPr>
      </w:pPr>
    </w:p>
    <w:p w14:paraId="29E8CB95" w14:textId="69E03811" w:rsidR="00E1638A" w:rsidRPr="006E7BF1" w:rsidRDefault="00E1638A" w:rsidP="006E7BF1">
      <w:pPr>
        <w:spacing w:line="360" w:lineRule="auto"/>
        <w:jc w:val="both"/>
        <w:rPr>
          <w:sz w:val="28"/>
          <w:szCs w:val="28"/>
        </w:rPr>
      </w:pPr>
      <w:r w:rsidRPr="00E1638A">
        <w:rPr>
          <w:b/>
          <w:bCs/>
          <w:sz w:val="28"/>
          <w:szCs w:val="28"/>
        </w:rPr>
        <w:t>Cette page essentielle</w:t>
      </w:r>
      <w:r w:rsidRPr="00E1638A">
        <w:rPr>
          <w:sz w:val="28"/>
          <w:szCs w:val="28"/>
        </w:rPr>
        <w:t>, Le Souvenir Français a tenu à la préserver lorsque le président du CAR</w:t>
      </w:r>
      <w:r w:rsidR="00973794" w:rsidRPr="006E7BF1">
        <w:rPr>
          <w:sz w:val="28"/>
          <w:szCs w:val="28"/>
        </w:rPr>
        <w:t xml:space="preserve"> – </w:t>
      </w:r>
      <w:r w:rsidR="00973794" w:rsidRPr="006E7BF1">
        <w:rPr>
          <w:sz w:val="28"/>
          <w:szCs w:val="28"/>
          <w:u w:val="single"/>
        </w:rPr>
        <w:t xml:space="preserve">Pierre </w:t>
      </w:r>
      <w:r w:rsidR="00CA7DEA" w:rsidRPr="006E7BF1">
        <w:rPr>
          <w:sz w:val="28"/>
          <w:szCs w:val="28"/>
          <w:u w:val="single"/>
        </w:rPr>
        <w:t>MOREL</w:t>
      </w:r>
      <w:r w:rsidR="00973794" w:rsidRPr="006E7BF1">
        <w:rPr>
          <w:sz w:val="28"/>
          <w:szCs w:val="28"/>
        </w:rPr>
        <w:t xml:space="preserve"> – </w:t>
      </w:r>
      <w:r w:rsidRPr="00E1638A">
        <w:rPr>
          <w:sz w:val="28"/>
          <w:szCs w:val="28"/>
        </w:rPr>
        <w:t>nous a demandé d’en assurer le relais.</w:t>
      </w:r>
    </w:p>
    <w:p w14:paraId="2B1FC306" w14:textId="77777777" w:rsidR="00C20908" w:rsidRPr="006E7BF1" w:rsidRDefault="00C20908" w:rsidP="006E7BF1">
      <w:pPr>
        <w:jc w:val="both"/>
        <w:rPr>
          <w:sz w:val="28"/>
          <w:szCs w:val="28"/>
        </w:rPr>
      </w:pPr>
    </w:p>
    <w:p w14:paraId="1C99CFDD" w14:textId="1FD105E1" w:rsidR="00E1638A" w:rsidRPr="00E1638A" w:rsidRDefault="00E1638A" w:rsidP="006E7BF1">
      <w:pPr>
        <w:spacing w:line="360" w:lineRule="auto"/>
        <w:jc w:val="both"/>
        <w:rPr>
          <w:sz w:val="28"/>
          <w:szCs w:val="28"/>
        </w:rPr>
      </w:pPr>
      <w:r w:rsidRPr="00E1638A">
        <w:rPr>
          <w:sz w:val="28"/>
          <w:szCs w:val="28"/>
        </w:rPr>
        <w:t xml:space="preserve">Porter la mémoire de la Résistance : quelle plus belle responsabilité pour </w:t>
      </w:r>
      <w:r w:rsidR="00741E6F" w:rsidRPr="006E7BF1">
        <w:rPr>
          <w:sz w:val="28"/>
          <w:szCs w:val="28"/>
        </w:rPr>
        <w:t>Le Souvenir Français</w:t>
      </w:r>
      <w:r w:rsidRPr="00E1638A">
        <w:rPr>
          <w:sz w:val="28"/>
          <w:szCs w:val="28"/>
        </w:rPr>
        <w:t xml:space="preserve">, qui a également repris l’organisation de la cérémonie du 11 novembre 1940, chaque année </w:t>
      </w:r>
      <w:r w:rsidR="0009484E">
        <w:rPr>
          <w:sz w:val="28"/>
          <w:szCs w:val="28"/>
        </w:rPr>
        <w:t xml:space="preserve">à proximité de </w:t>
      </w:r>
      <w:r w:rsidRPr="00E1638A">
        <w:rPr>
          <w:sz w:val="28"/>
          <w:szCs w:val="28"/>
        </w:rPr>
        <w:t>l’Arc de Triomphe.</w:t>
      </w:r>
    </w:p>
    <w:p w14:paraId="415A3BB1" w14:textId="77777777" w:rsidR="00C20908" w:rsidRPr="006E7BF1" w:rsidRDefault="00C20908" w:rsidP="006E7BF1">
      <w:pPr>
        <w:jc w:val="both"/>
        <w:rPr>
          <w:sz w:val="28"/>
          <w:szCs w:val="28"/>
        </w:rPr>
      </w:pPr>
    </w:p>
    <w:p w14:paraId="53C8159E" w14:textId="7C897BAB" w:rsidR="00E1638A" w:rsidRPr="00E1638A" w:rsidRDefault="00E1638A" w:rsidP="006E7BF1">
      <w:pPr>
        <w:spacing w:line="360" w:lineRule="auto"/>
        <w:jc w:val="both"/>
        <w:rPr>
          <w:sz w:val="28"/>
          <w:szCs w:val="28"/>
        </w:rPr>
      </w:pPr>
      <w:r w:rsidRPr="00E1638A">
        <w:rPr>
          <w:sz w:val="28"/>
          <w:szCs w:val="28"/>
        </w:rPr>
        <w:t>Et quelle force nouvelle pour ce prix que la présence, depuis deux ans, de la chancellerie de l’Ordre de la Libération. Créée par le général de Gaulle, elle fait des Compagnons l’un des fondements de notre histoire nationale.</w:t>
      </w:r>
    </w:p>
    <w:p w14:paraId="442C9C8F" w14:textId="77777777" w:rsidR="00C20908" w:rsidRPr="006E7BF1" w:rsidRDefault="00C20908" w:rsidP="006E7BF1">
      <w:pPr>
        <w:jc w:val="both"/>
        <w:rPr>
          <w:sz w:val="28"/>
          <w:szCs w:val="28"/>
        </w:rPr>
      </w:pPr>
    </w:p>
    <w:p w14:paraId="3DF2416A" w14:textId="330C0B32" w:rsidR="00E1638A" w:rsidRPr="00E1638A" w:rsidRDefault="00E1638A" w:rsidP="006E7BF1">
      <w:pPr>
        <w:spacing w:line="360" w:lineRule="auto"/>
        <w:jc w:val="both"/>
        <w:rPr>
          <w:sz w:val="28"/>
          <w:szCs w:val="28"/>
        </w:rPr>
      </w:pPr>
      <w:r w:rsidRPr="00E1638A">
        <w:rPr>
          <w:sz w:val="28"/>
          <w:szCs w:val="28"/>
        </w:rPr>
        <w:t xml:space="preserve">Le Prix littéraire du </w:t>
      </w:r>
      <w:r w:rsidR="00CA7DEA" w:rsidRPr="00E1638A">
        <w:rPr>
          <w:sz w:val="28"/>
          <w:szCs w:val="28"/>
        </w:rPr>
        <w:t>CAR – SOUVENIR FRANÇAIS – ORDRE DE LA LIB</w:t>
      </w:r>
      <w:r w:rsidR="00CA7DEA">
        <w:rPr>
          <w:sz w:val="28"/>
          <w:szCs w:val="28"/>
        </w:rPr>
        <w:t>É</w:t>
      </w:r>
      <w:r w:rsidR="00CA7DEA" w:rsidRPr="00E1638A">
        <w:rPr>
          <w:sz w:val="28"/>
          <w:szCs w:val="28"/>
        </w:rPr>
        <w:t xml:space="preserve">RATION </w:t>
      </w:r>
      <w:r w:rsidRPr="00E1638A">
        <w:rPr>
          <w:sz w:val="28"/>
          <w:szCs w:val="28"/>
        </w:rPr>
        <w:t>a un bel avenir. Il nous revient, collectivement, de le faire grandir, afin de prolonger la passion qui anima ceux qui l’ont créé</w:t>
      </w:r>
      <w:r w:rsidR="00CA7DEA">
        <w:sym w:font="Webdings" w:char="F03C"/>
      </w:r>
    </w:p>
    <w:p w14:paraId="681DEEE7" w14:textId="77777777" w:rsidR="00115329" w:rsidRDefault="00115329" w:rsidP="00E1638A">
      <w:pPr>
        <w:jc w:val="both"/>
      </w:pPr>
    </w:p>
    <w:sectPr w:rsidR="00115329" w:rsidSect="00305A86">
      <w:footerReference w:type="default" r:id="rId7"/>
      <w:pgSz w:w="8392" w:h="11907" w:code="11"/>
      <w:pgMar w:top="567"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DECB" w14:textId="77777777" w:rsidR="00CA7DEA" w:rsidRDefault="00CA7DEA" w:rsidP="00CA7DEA">
      <w:r>
        <w:separator/>
      </w:r>
    </w:p>
  </w:endnote>
  <w:endnote w:type="continuationSeparator" w:id="0">
    <w:p w14:paraId="54778AF3" w14:textId="77777777" w:rsidR="00CA7DEA" w:rsidRDefault="00CA7DEA" w:rsidP="00CA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689905"/>
      <w:docPartObj>
        <w:docPartGallery w:val="Page Numbers (Bottom of Page)"/>
        <w:docPartUnique/>
      </w:docPartObj>
    </w:sdtPr>
    <w:sdtEndPr>
      <w:rPr>
        <w:b/>
        <w:bCs/>
        <w:sz w:val="28"/>
        <w:szCs w:val="28"/>
      </w:rPr>
    </w:sdtEndPr>
    <w:sdtContent>
      <w:p w14:paraId="3CD71FDE" w14:textId="04565CAF" w:rsidR="00CA7DEA" w:rsidRPr="00CA7DEA" w:rsidRDefault="00CA7DEA" w:rsidP="00CA7DEA">
        <w:pPr>
          <w:pStyle w:val="Pieddepage"/>
          <w:jc w:val="center"/>
          <w:rPr>
            <w:b/>
            <w:bCs/>
            <w:sz w:val="28"/>
            <w:szCs w:val="28"/>
          </w:rPr>
        </w:pPr>
        <w:r w:rsidRPr="00DB1845">
          <w:rPr>
            <w:b/>
            <w:bCs/>
            <w:sz w:val="28"/>
            <w:szCs w:val="28"/>
          </w:rPr>
          <w:fldChar w:fldCharType="begin"/>
        </w:r>
        <w:r w:rsidRPr="00DB1845">
          <w:rPr>
            <w:b/>
            <w:bCs/>
            <w:sz w:val="28"/>
            <w:szCs w:val="28"/>
          </w:rPr>
          <w:instrText>PAGE   \* MERGEFORMAT</w:instrText>
        </w:r>
        <w:r w:rsidRPr="00DB1845">
          <w:rPr>
            <w:b/>
            <w:bCs/>
            <w:sz w:val="28"/>
            <w:szCs w:val="28"/>
          </w:rPr>
          <w:fldChar w:fldCharType="separate"/>
        </w:r>
        <w:r>
          <w:rPr>
            <w:b/>
            <w:bCs/>
            <w:sz w:val="28"/>
            <w:szCs w:val="28"/>
          </w:rPr>
          <w:t>1</w:t>
        </w:r>
        <w:r w:rsidRPr="00DB1845">
          <w:rPr>
            <w:b/>
            <w:bCs/>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874C" w14:textId="77777777" w:rsidR="00CA7DEA" w:rsidRDefault="00CA7DEA" w:rsidP="00CA7DEA">
      <w:r>
        <w:separator/>
      </w:r>
    </w:p>
  </w:footnote>
  <w:footnote w:type="continuationSeparator" w:id="0">
    <w:p w14:paraId="0A5B7D18" w14:textId="77777777" w:rsidR="00CA7DEA" w:rsidRDefault="00CA7DEA" w:rsidP="00CA7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8A"/>
    <w:rsid w:val="0009484E"/>
    <w:rsid w:val="00115329"/>
    <w:rsid w:val="00305A86"/>
    <w:rsid w:val="005A7676"/>
    <w:rsid w:val="0063194E"/>
    <w:rsid w:val="006E7BF1"/>
    <w:rsid w:val="00713EA4"/>
    <w:rsid w:val="00741E6F"/>
    <w:rsid w:val="00786789"/>
    <w:rsid w:val="00973794"/>
    <w:rsid w:val="00A43655"/>
    <w:rsid w:val="00AA6CE8"/>
    <w:rsid w:val="00C1508E"/>
    <w:rsid w:val="00C20908"/>
    <w:rsid w:val="00CA7DEA"/>
    <w:rsid w:val="00CC685C"/>
    <w:rsid w:val="00D86357"/>
    <w:rsid w:val="00E1638A"/>
    <w:rsid w:val="00E27649"/>
    <w:rsid w:val="00F856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43F2"/>
  <w15:chartTrackingRefBased/>
  <w15:docId w15:val="{34EDEED4-0447-4D2E-AF9A-213DE513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8E"/>
    <w:pPr>
      <w:spacing w:after="0" w:line="240" w:lineRule="auto"/>
    </w:pPr>
    <w:rPr>
      <w:rFonts w:ascii="Calibri" w:hAnsi="Calibri"/>
      <w:sz w:val="22"/>
    </w:rPr>
  </w:style>
  <w:style w:type="paragraph" w:styleId="Titre1">
    <w:name w:val="heading 1"/>
    <w:basedOn w:val="Normal"/>
    <w:next w:val="Normal"/>
    <w:link w:val="Titre1Car"/>
    <w:uiPriority w:val="9"/>
    <w:qFormat/>
    <w:rsid w:val="00E16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6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63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63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1638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1638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1638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1638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1638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38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638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638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638A"/>
    <w:rPr>
      <w:rFonts w:eastAsiaTheme="majorEastAsia" w:cstheme="majorBidi"/>
      <w:i/>
      <w:iCs/>
      <w:color w:val="0F4761" w:themeColor="accent1" w:themeShade="BF"/>
      <w:sz w:val="22"/>
    </w:rPr>
  </w:style>
  <w:style w:type="character" w:customStyle="1" w:styleId="Titre5Car">
    <w:name w:val="Titre 5 Car"/>
    <w:basedOn w:val="Policepardfaut"/>
    <w:link w:val="Titre5"/>
    <w:uiPriority w:val="9"/>
    <w:semiHidden/>
    <w:rsid w:val="00E1638A"/>
    <w:rPr>
      <w:rFonts w:eastAsiaTheme="majorEastAsia" w:cstheme="majorBidi"/>
      <w:color w:val="0F4761" w:themeColor="accent1" w:themeShade="BF"/>
      <w:sz w:val="22"/>
    </w:rPr>
  </w:style>
  <w:style w:type="character" w:customStyle="1" w:styleId="Titre6Car">
    <w:name w:val="Titre 6 Car"/>
    <w:basedOn w:val="Policepardfaut"/>
    <w:link w:val="Titre6"/>
    <w:uiPriority w:val="9"/>
    <w:semiHidden/>
    <w:rsid w:val="00E1638A"/>
    <w:rPr>
      <w:rFonts w:eastAsiaTheme="majorEastAsia" w:cstheme="majorBidi"/>
      <w:i/>
      <w:iCs/>
      <w:color w:val="595959" w:themeColor="text1" w:themeTint="A6"/>
      <w:sz w:val="22"/>
    </w:rPr>
  </w:style>
  <w:style w:type="character" w:customStyle="1" w:styleId="Titre7Car">
    <w:name w:val="Titre 7 Car"/>
    <w:basedOn w:val="Policepardfaut"/>
    <w:link w:val="Titre7"/>
    <w:uiPriority w:val="9"/>
    <w:semiHidden/>
    <w:rsid w:val="00E1638A"/>
    <w:rPr>
      <w:rFonts w:eastAsiaTheme="majorEastAsia" w:cstheme="majorBidi"/>
      <w:color w:val="595959" w:themeColor="text1" w:themeTint="A6"/>
      <w:sz w:val="22"/>
    </w:rPr>
  </w:style>
  <w:style w:type="character" w:customStyle="1" w:styleId="Titre8Car">
    <w:name w:val="Titre 8 Car"/>
    <w:basedOn w:val="Policepardfaut"/>
    <w:link w:val="Titre8"/>
    <w:uiPriority w:val="9"/>
    <w:semiHidden/>
    <w:rsid w:val="00E1638A"/>
    <w:rPr>
      <w:rFonts w:eastAsiaTheme="majorEastAsia" w:cstheme="majorBidi"/>
      <w:i/>
      <w:iCs/>
      <w:color w:val="272727" w:themeColor="text1" w:themeTint="D8"/>
      <w:sz w:val="22"/>
    </w:rPr>
  </w:style>
  <w:style w:type="character" w:customStyle="1" w:styleId="Titre9Car">
    <w:name w:val="Titre 9 Car"/>
    <w:basedOn w:val="Policepardfaut"/>
    <w:link w:val="Titre9"/>
    <w:uiPriority w:val="9"/>
    <w:semiHidden/>
    <w:rsid w:val="00E1638A"/>
    <w:rPr>
      <w:rFonts w:eastAsiaTheme="majorEastAsia" w:cstheme="majorBidi"/>
      <w:color w:val="272727" w:themeColor="text1" w:themeTint="D8"/>
      <w:sz w:val="22"/>
    </w:rPr>
  </w:style>
  <w:style w:type="paragraph" w:styleId="Titre">
    <w:name w:val="Title"/>
    <w:basedOn w:val="Normal"/>
    <w:next w:val="Normal"/>
    <w:link w:val="TitreCar"/>
    <w:uiPriority w:val="10"/>
    <w:qFormat/>
    <w:rsid w:val="00E1638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63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638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63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638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1638A"/>
    <w:rPr>
      <w:rFonts w:ascii="Calibri" w:hAnsi="Calibri"/>
      <w:i/>
      <w:iCs/>
      <w:color w:val="404040" w:themeColor="text1" w:themeTint="BF"/>
      <w:sz w:val="22"/>
    </w:rPr>
  </w:style>
  <w:style w:type="paragraph" w:styleId="Paragraphedeliste">
    <w:name w:val="List Paragraph"/>
    <w:basedOn w:val="Normal"/>
    <w:uiPriority w:val="34"/>
    <w:qFormat/>
    <w:rsid w:val="00E1638A"/>
    <w:pPr>
      <w:ind w:left="720"/>
      <w:contextualSpacing/>
    </w:pPr>
  </w:style>
  <w:style w:type="character" w:styleId="Accentuationintense">
    <w:name w:val="Intense Emphasis"/>
    <w:basedOn w:val="Policepardfaut"/>
    <w:uiPriority w:val="21"/>
    <w:qFormat/>
    <w:rsid w:val="00E1638A"/>
    <w:rPr>
      <w:i/>
      <w:iCs/>
      <w:color w:val="0F4761" w:themeColor="accent1" w:themeShade="BF"/>
    </w:rPr>
  </w:style>
  <w:style w:type="paragraph" w:styleId="Citationintense">
    <w:name w:val="Intense Quote"/>
    <w:basedOn w:val="Normal"/>
    <w:next w:val="Normal"/>
    <w:link w:val="CitationintenseCar"/>
    <w:uiPriority w:val="30"/>
    <w:qFormat/>
    <w:rsid w:val="00E16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638A"/>
    <w:rPr>
      <w:rFonts w:ascii="Calibri" w:hAnsi="Calibri"/>
      <w:i/>
      <w:iCs/>
      <w:color w:val="0F4761" w:themeColor="accent1" w:themeShade="BF"/>
      <w:sz w:val="22"/>
    </w:rPr>
  </w:style>
  <w:style w:type="character" w:styleId="Rfrenceintense">
    <w:name w:val="Intense Reference"/>
    <w:basedOn w:val="Policepardfaut"/>
    <w:uiPriority w:val="32"/>
    <w:qFormat/>
    <w:rsid w:val="00E1638A"/>
    <w:rPr>
      <w:b/>
      <w:bCs/>
      <w:smallCaps/>
      <w:color w:val="0F4761" w:themeColor="accent1" w:themeShade="BF"/>
      <w:spacing w:val="5"/>
    </w:rPr>
  </w:style>
  <w:style w:type="paragraph" w:styleId="En-tte">
    <w:name w:val="header"/>
    <w:basedOn w:val="Normal"/>
    <w:link w:val="En-tteCar"/>
    <w:uiPriority w:val="99"/>
    <w:unhideWhenUsed/>
    <w:rsid w:val="00CA7DEA"/>
    <w:pPr>
      <w:tabs>
        <w:tab w:val="center" w:pos="4536"/>
        <w:tab w:val="right" w:pos="9072"/>
      </w:tabs>
    </w:pPr>
  </w:style>
  <w:style w:type="character" w:customStyle="1" w:styleId="En-tteCar">
    <w:name w:val="En-tête Car"/>
    <w:basedOn w:val="Policepardfaut"/>
    <w:link w:val="En-tte"/>
    <w:uiPriority w:val="99"/>
    <w:rsid w:val="00CA7DEA"/>
    <w:rPr>
      <w:rFonts w:ascii="Calibri" w:hAnsi="Calibri"/>
      <w:sz w:val="22"/>
    </w:rPr>
  </w:style>
  <w:style w:type="paragraph" w:styleId="Pieddepage">
    <w:name w:val="footer"/>
    <w:basedOn w:val="Normal"/>
    <w:link w:val="PieddepageCar"/>
    <w:uiPriority w:val="99"/>
    <w:unhideWhenUsed/>
    <w:rsid w:val="00CA7DEA"/>
    <w:pPr>
      <w:tabs>
        <w:tab w:val="center" w:pos="4536"/>
        <w:tab w:val="right" w:pos="9072"/>
      </w:tabs>
    </w:pPr>
  </w:style>
  <w:style w:type="character" w:customStyle="1" w:styleId="PieddepageCar">
    <w:name w:val="Pied de page Car"/>
    <w:basedOn w:val="Policepardfaut"/>
    <w:link w:val="Pieddepage"/>
    <w:uiPriority w:val="99"/>
    <w:rsid w:val="00CA7DEA"/>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D679D-04B2-4FC0-B950-37CE36E6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2897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 SIEGE - Assistante Président</dc:creator>
  <cp:keywords/>
  <dc:description/>
  <cp:lastModifiedBy>SF SIEGE - Assistante Président</cp:lastModifiedBy>
  <cp:revision>2</cp:revision>
  <cp:lastPrinted>2025-11-25T11:50:00Z</cp:lastPrinted>
  <dcterms:created xsi:type="dcterms:W3CDTF">2025-11-25T09:29:00Z</dcterms:created>
  <dcterms:modified xsi:type="dcterms:W3CDTF">2025-11-25T11:51:00Z</dcterms:modified>
</cp:coreProperties>
</file>